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3" w:rsidRPr="00100898" w:rsidRDefault="00556E4D" w:rsidP="00F87997">
      <w:pPr>
        <w:pStyle w:val="Title"/>
        <w:rPr>
          <w:rFonts w:ascii="Georgia" w:hAnsi="Georgia"/>
          <w:sz w:val="24"/>
        </w:rPr>
      </w:pPr>
      <w:r w:rsidRPr="00100898">
        <w:rPr>
          <w:rFonts w:ascii="Georgia" w:hAnsi="Georgia"/>
          <w:noProof/>
          <w:sz w:val="24"/>
        </w:rPr>
        <w:drawing>
          <wp:inline distT="0" distB="0" distL="0" distR="0" wp14:anchorId="669C8DDA" wp14:editId="1EFAE24E">
            <wp:extent cx="1495425" cy="958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HF black_975x675_3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23" w:rsidRPr="00100898" w:rsidRDefault="00642723" w:rsidP="00F87997">
      <w:pPr>
        <w:pStyle w:val="Title"/>
        <w:rPr>
          <w:rFonts w:ascii="Georgia" w:hAnsi="Georgia"/>
          <w:sz w:val="20"/>
        </w:rPr>
      </w:pPr>
    </w:p>
    <w:p w:rsidR="00484949" w:rsidRPr="00F33E0C" w:rsidRDefault="00484949" w:rsidP="00F87997">
      <w:pPr>
        <w:pStyle w:val="Title"/>
        <w:rPr>
          <w:rFonts w:ascii="Georgia" w:hAnsi="Georgia"/>
          <w:sz w:val="22"/>
        </w:rPr>
      </w:pPr>
      <w:r w:rsidRPr="00F33E0C">
        <w:rPr>
          <w:rFonts w:ascii="Georgia" w:hAnsi="Georgia"/>
          <w:sz w:val="22"/>
        </w:rPr>
        <w:t>BENEFITS OF MEMBERSHIP IN THE</w:t>
      </w:r>
    </w:p>
    <w:p w:rsidR="00484949" w:rsidRPr="00100898" w:rsidRDefault="00484949" w:rsidP="00F87997">
      <w:pPr>
        <w:jc w:val="center"/>
        <w:rPr>
          <w:rFonts w:ascii="Georgia" w:hAnsi="Georgia"/>
          <w:b/>
          <w:bCs/>
        </w:rPr>
      </w:pPr>
      <w:r w:rsidRPr="00F33E0C">
        <w:rPr>
          <w:rFonts w:ascii="Georgia" w:hAnsi="Georgia"/>
          <w:b/>
          <w:bCs/>
          <w:sz w:val="22"/>
        </w:rPr>
        <w:t>EPHRAIM HISTORICAL FOUNDATION</w:t>
      </w:r>
    </w:p>
    <w:p w:rsidR="00484949" w:rsidRPr="00100898" w:rsidRDefault="00484949" w:rsidP="00F87997">
      <w:pPr>
        <w:jc w:val="center"/>
        <w:rPr>
          <w:rFonts w:ascii="Georgia" w:hAnsi="Georgia"/>
          <w:sz w:val="20"/>
        </w:rPr>
      </w:pPr>
    </w:p>
    <w:p w:rsidR="00484949" w:rsidRPr="00100898" w:rsidRDefault="00484949" w:rsidP="00F87997">
      <w:pPr>
        <w:jc w:val="center"/>
        <w:rPr>
          <w:rFonts w:ascii="Georgia" w:hAnsi="Georgia"/>
          <w:b/>
          <w:bCs/>
          <w:i/>
          <w:iCs/>
          <w:sz w:val="20"/>
          <w:u w:val="single"/>
        </w:rPr>
      </w:pPr>
      <w:r w:rsidRPr="00100898">
        <w:rPr>
          <w:rFonts w:ascii="Georgia" w:hAnsi="Georgia"/>
          <w:b/>
          <w:bCs/>
          <w:i/>
          <w:iCs/>
          <w:sz w:val="20"/>
          <w:u w:val="single"/>
        </w:rPr>
        <w:t xml:space="preserve">Family Membership consists of a single household sharing the same </w:t>
      </w:r>
      <w:r w:rsidR="00F87997" w:rsidRPr="00100898">
        <w:rPr>
          <w:rFonts w:ascii="Georgia" w:hAnsi="Georgia"/>
          <w:b/>
          <w:bCs/>
          <w:i/>
          <w:iCs/>
          <w:sz w:val="20"/>
          <w:u w:val="single"/>
        </w:rPr>
        <w:t xml:space="preserve">permanent </w:t>
      </w:r>
      <w:r w:rsidRPr="00100898">
        <w:rPr>
          <w:rFonts w:ascii="Georgia" w:hAnsi="Georgia"/>
          <w:b/>
          <w:bCs/>
          <w:i/>
          <w:iCs/>
          <w:sz w:val="20"/>
          <w:u w:val="single"/>
        </w:rPr>
        <w:t>address.</w:t>
      </w:r>
    </w:p>
    <w:p w:rsidR="00484949" w:rsidRPr="00100898" w:rsidRDefault="00484949" w:rsidP="00F87997">
      <w:pPr>
        <w:jc w:val="both"/>
        <w:rPr>
          <w:rFonts w:ascii="Georgia" w:hAnsi="Georgia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F87997" w:rsidRPr="00100898" w:rsidTr="0064480F">
        <w:trPr>
          <w:jc w:val="center"/>
        </w:trPr>
        <w:tc>
          <w:tcPr>
            <w:tcW w:w="4703" w:type="dxa"/>
          </w:tcPr>
          <w:p w:rsidR="008A64DA" w:rsidRPr="00100898" w:rsidRDefault="00973A18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/>
                <w:bCs/>
                <w:iCs/>
                <w:sz w:val="20"/>
                <w:u w:val="single"/>
              </w:rPr>
            </w:pPr>
            <w:r w:rsidRPr="00100898">
              <w:rPr>
                <w:rFonts w:ascii="Georgia" w:hAnsi="Georgia"/>
                <w:b/>
                <w:bCs/>
                <w:iCs/>
                <w:sz w:val="20"/>
                <w:u w:val="single"/>
              </w:rPr>
              <w:t>Membership Levels</w:t>
            </w:r>
          </w:p>
          <w:p w:rsidR="008A64DA" w:rsidRPr="00100898" w:rsidRDefault="008A64DA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Founders Circle</w:t>
            </w:r>
            <w:r w:rsidR="003554C7" w:rsidRPr="00100898">
              <w:rPr>
                <w:rFonts w:ascii="Georgia" w:hAnsi="Georgia"/>
                <w:bCs/>
                <w:iCs/>
                <w:sz w:val="20"/>
              </w:rPr>
              <w:t>:</w:t>
            </w:r>
            <w:r w:rsidRPr="00100898">
              <w:rPr>
                <w:rFonts w:ascii="Georgia" w:hAnsi="Georgia"/>
                <w:bCs/>
                <w:iCs/>
                <w:sz w:val="20"/>
              </w:rPr>
              <w:t xml:space="preserve"> $1000+</w:t>
            </w:r>
          </w:p>
          <w:p w:rsidR="008A64DA" w:rsidRPr="00100898" w:rsidRDefault="008A64DA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Sustaining</w:t>
            </w:r>
            <w:r w:rsidR="003554C7" w:rsidRPr="00100898">
              <w:rPr>
                <w:rFonts w:ascii="Georgia" w:hAnsi="Georgia"/>
                <w:bCs/>
                <w:iCs/>
                <w:sz w:val="20"/>
              </w:rPr>
              <w:t>:</w:t>
            </w:r>
            <w:r w:rsidRPr="00100898">
              <w:rPr>
                <w:rFonts w:ascii="Georgia" w:hAnsi="Georgia"/>
                <w:bCs/>
                <w:iCs/>
                <w:sz w:val="20"/>
              </w:rPr>
              <w:t xml:space="preserve"> $500 - $999</w:t>
            </w:r>
          </w:p>
          <w:p w:rsidR="008A64DA" w:rsidRPr="00100898" w:rsidRDefault="008A64DA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Contributing</w:t>
            </w:r>
            <w:r w:rsidR="003554C7" w:rsidRPr="00100898">
              <w:rPr>
                <w:rFonts w:ascii="Georgia" w:hAnsi="Georgia"/>
                <w:bCs/>
                <w:iCs/>
                <w:sz w:val="20"/>
              </w:rPr>
              <w:t>:</w:t>
            </w:r>
            <w:r w:rsidRPr="00100898">
              <w:rPr>
                <w:rFonts w:ascii="Georgia" w:hAnsi="Georgia"/>
                <w:bCs/>
                <w:iCs/>
                <w:sz w:val="20"/>
              </w:rPr>
              <w:t xml:space="preserve"> $250 - $499</w:t>
            </w:r>
          </w:p>
          <w:p w:rsidR="008A64DA" w:rsidRPr="00100898" w:rsidRDefault="008A64DA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Supporting</w:t>
            </w:r>
            <w:r w:rsidR="003554C7" w:rsidRPr="00100898">
              <w:rPr>
                <w:rFonts w:ascii="Georgia" w:hAnsi="Georgia"/>
                <w:bCs/>
                <w:iCs/>
                <w:sz w:val="20"/>
              </w:rPr>
              <w:t>:</w:t>
            </w:r>
            <w:r w:rsidRPr="00100898">
              <w:rPr>
                <w:rFonts w:ascii="Georgia" w:hAnsi="Georgia"/>
                <w:bCs/>
                <w:iCs/>
                <w:sz w:val="20"/>
              </w:rPr>
              <w:t xml:space="preserve"> $100 - $249</w:t>
            </w:r>
          </w:p>
          <w:p w:rsidR="008A64DA" w:rsidRPr="00100898" w:rsidRDefault="008A64DA" w:rsidP="003F2952">
            <w:pPr>
              <w:spacing w:line="276" w:lineRule="auto"/>
              <w:ind w:left="5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Regular</w:t>
            </w:r>
            <w:r w:rsidR="003554C7" w:rsidRPr="00100898">
              <w:rPr>
                <w:rFonts w:ascii="Georgia" w:hAnsi="Georgia"/>
                <w:bCs/>
                <w:iCs/>
                <w:sz w:val="20"/>
              </w:rPr>
              <w:t>:</w:t>
            </w:r>
            <w:r w:rsidRPr="00100898">
              <w:rPr>
                <w:rFonts w:ascii="Georgia" w:hAnsi="Georgia"/>
                <w:bCs/>
                <w:iCs/>
                <w:sz w:val="20"/>
              </w:rPr>
              <w:t xml:space="preserve"> $75 - $99</w:t>
            </w:r>
          </w:p>
          <w:p w:rsidR="002C1CC6" w:rsidRPr="00100898" w:rsidRDefault="002C1CC6" w:rsidP="0064480F">
            <w:pPr>
              <w:spacing w:line="276" w:lineRule="auto"/>
              <w:ind w:left="725" w:firstLine="720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</w:p>
        </w:tc>
        <w:tc>
          <w:tcPr>
            <w:tcW w:w="4703" w:type="dxa"/>
          </w:tcPr>
          <w:p w:rsidR="008A64DA" w:rsidRPr="00100898" w:rsidRDefault="008A64DA" w:rsidP="0080134D">
            <w:pPr>
              <w:spacing w:line="276" w:lineRule="auto"/>
              <w:ind w:left="342"/>
              <w:contextualSpacing/>
              <w:jc w:val="both"/>
              <w:rPr>
                <w:rFonts w:ascii="Georgia" w:hAnsi="Georgia"/>
                <w:b/>
                <w:bCs/>
                <w:iCs/>
                <w:sz w:val="20"/>
                <w:u w:val="single"/>
              </w:rPr>
            </w:pPr>
            <w:r w:rsidRPr="00100898">
              <w:rPr>
                <w:rFonts w:ascii="Georgia" w:hAnsi="Georgia"/>
                <w:b/>
                <w:bCs/>
                <w:iCs/>
                <w:sz w:val="20"/>
                <w:u w:val="single"/>
              </w:rPr>
              <w:t>Giving Societies</w:t>
            </w:r>
          </w:p>
          <w:p w:rsidR="008A64DA" w:rsidRPr="00100898" w:rsidRDefault="006C7C26" w:rsidP="0080134D">
            <w:pPr>
              <w:spacing w:line="276" w:lineRule="auto"/>
              <w:ind w:left="342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>
              <w:rPr>
                <w:rFonts w:ascii="Georgia" w:hAnsi="Georgia"/>
                <w:bCs/>
                <w:iCs/>
                <w:sz w:val="20"/>
              </w:rPr>
              <w:t>The 1949 Society</w:t>
            </w:r>
            <w:r w:rsidR="008A64DA" w:rsidRPr="00100898">
              <w:rPr>
                <w:rFonts w:ascii="Georgia" w:hAnsi="Georgia"/>
                <w:bCs/>
                <w:iCs/>
                <w:sz w:val="20"/>
              </w:rPr>
              <w:t>: $1,000+</w:t>
            </w:r>
            <w:r w:rsidR="002C1CC6" w:rsidRPr="00100898">
              <w:rPr>
                <w:rFonts w:ascii="Georgia" w:hAnsi="Georgia"/>
                <w:bCs/>
                <w:iCs/>
                <w:sz w:val="20"/>
              </w:rPr>
              <w:t xml:space="preserve"> Annual Donations</w:t>
            </w:r>
          </w:p>
          <w:p w:rsidR="002C1CC6" w:rsidRPr="00100898" w:rsidRDefault="002C1CC6" w:rsidP="0080134D">
            <w:pPr>
              <w:spacing w:line="276" w:lineRule="auto"/>
              <w:ind w:left="342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Pioneers Club: 25+ Years of Membership</w:t>
            </w:r>
            <w:r w:rsidR="0080134D">
              <w:rPr>
                <w:rFonts w:ascii="Georgia" w:hAnsi="Georgia"/>
                <w:bCs/>
                <w:iCs/>
                <w:sz w:val="20"/>
              </w:rPr>
              <w:t xml:space="preserve"> Dues</w:t>
            </w:r>
          </w:p>
          <w:p w:rsidR="0042557A" w:rsidRPr="00100898" w:rsidRDefault="0042557A" w:rsidP="0080134D">
            <w:pPr>
              <w:spacing w:line="276" w:lineRule="auto"/>
              <w:ind w:left="342"/>
              <w:contextualSpacing/>
              <w:jc w:val="both"/>
              <w:rPr>
                <w:rFonts w:ascii="Georgia" w:hAnsi="Georgia"/>
                <w:bCs/>
                <w:iCs/>
                <w:sz w:val="20"/>
              </w:rPr>
            </w:pPr>
            <w:r w:rsidRPr="00100898">
              <w:rPr>
                <w:rFonts w:ascii="Georgia" w:hAnsi="Georgia"/>
                <w:bCs/>
                <w:iCs/>
                <w:sz w:val="20"/>
              </w:rPr>
              <w:t>Eagle Society: Contact the EHF for Details</w:t>
            </w:r>
          </w:p>
        </w:tc>
      </w:tr>
    </w:tbl>
    <w:p w:rsidR="008A64DA" w:rsidRPr="00100898" w:rsidRDefault="008A64DA" w:rsidP="00F87997">
      <w:pPr>
        <w:spacing w:line="276" w:lineRule="auto"/>
        <w:contextualSpacing/>
        <w:jc w:val="both"/>
        <w:rPr>
          <w:rFonts w:ascii="Georgia" w:hAnsi="Georgia"/>
          <w:bCs/>
          <w:iCs/>
          <w:sz w:val="20"/>
        </w:rPr>
      </w:pPr>
    </w:p>
    <w:p w:rsidR="006C7C26" w:rsidRPr="00100898" w:rsidRDefault="006C7C26" w:rsidP="006C7C26">
      <w:pPr>
        <w:jc w:val="both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i/>
          <w:iCs/>
          <w:sz w:val="20"/>
        </w:rPr>
        <w:t>Benefits of Membership Include: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Free walking tours</w:t>
      </w:r>
    </w:p>
    <w:p w:rsidR="006C7C26" w:rsidRPr="00100898" w:rsidRDefault="006C7C26" w:rsidP="006C7C2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sz w:val="20"/>
        </w:rPr>
        <w:t>Regular, Supporting, Contributing, &amp; Sustaining Memberships – Members plus 4 guests</w:t>
      </w:r>
    </w:p>
    <w:p w:rsidR="006C7C26" w:rsidRPr="00100898" w:rsidRDefault="006C7C26" w:rsidP="006C7C2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sz w:val="20"/>
        </w:rPr>
        <w:t xml:space="preserve">Founders Circle, Eagle Society &amp; Legacy Circle </w:t>
      </w:r>
      <w:r>
        <w:rPr>
          <w:rFonts w:ascii="Georgia" w:hAnsi="Georgia"/>
          <w:sz w:val="20"/>
        </w:rPr>
        <w:t xml:space="preserve">Donors </w:t>
      </w:r>
      <w:r w:rsidRPr="00100898">
        <w:rPr>
          <w:rFonts w:ascii="Georgia" w:hAnsi="Georgia"/>
          <w:sz w:val="20"/>
        </w:rPr>
        <w:t>– Members plus 8 guests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sz w:val="20"/>
        </w:rPr>
        <w:t>Free</w:t>
      </w:r>
      <w:r w:rsidRPr="00100898">
        <w:rPr>
          <w:rFonts w:ascii="Georgia" w:hAnsi="Georgia"/>
          <w:b/>
          <w:bCs/>
          <w:sz w:val="20"/>
        </w:rPr>
        <w:t xml:space="preserve"> tram tours</w:t>
      </w:r>
    </w:p>
    <w:p w:rsidR="006C7C26" w:rsidRPr="00100898" w:rsidRDefault="006C7C26" w:rsidP="006C7C2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sz w:val="20"/>
        </w:rPr>
        <w:t>Regular, Supporting, Contributing, &amp; Sustaining Memberships – Members plus 2 guests</w:t>
      </w:r>
    </w:p>
    <w:p w:rsidR="006C7C26" w:rsidRPr="00100898" w:rsidRDefault="006C7C26" w:rsidP="006C7C26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sz w:val="20"/>
        </w:rPr>
        <w:t xml:space="preserve">Founders Circle, Eagle Society &amp; Legacy Circle </w:t>
      </w:r>
      <w:r>
        <w:rPr>
          <w:rFonts w:ascii="Georgia" w:hAnsi="Georgia"/>
          <w:sz w:val="20"/>
        </w:rPr>
        <w:t xml:space="preserve">Donors </w:t>
      </w:r>
      <w:r w:rsidRPr="00100898">
        <w:rPr>
          <w:rFonts w:ascii="Georgia" w:hAnsi="Georgia"/>
          <w:sz w:val="20"/>
        </w:rPr>
        <w:t>– Members plus 4 guests</w:t>
      </w:r>
    </w:p>
    <w:p w:rsidR="006C7C26" w:rsidRPr="00963967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Cs/>
          <w:sz w:val="20"/>
        </w:rPr>
      </w:pPr>
      <w:r w:rsidRPr="00963967">
        <w:rPr>
          <w:rFonts w:ascii="Georgia" w:hAnsi="Georgia"/>
          <w:b/>
          <w:bCs/>
          <w:iCs/>
          <w:sz w:val="20"/>
        </w:rPr>
        <w:t>Private Museum Tours by appointment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Voting privileges at the July Annual Meeting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sz w:val="20"/>
        </w:rPr>
        <w:t>Invitation to “Members Only” special events</w:t>
      </w:r>
      <w:r w:rsidRPr="00100898">
        <w:rPr>
          <w:rFonts w:ascii="Georgia" w:hAnsi="Georgia"/>
          <w:b/>
          <w:bCs/>
          <w:sz w:val="20"/>
        </w:rPr>
        <w:t xml:space="preserve"> 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Access to “Members Only” information on the EHF website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Two informative newsletters and Annual Report each year</w:t>
      </w:r>
    </w:p>
    <w:p w:rsidR="006C7C26" w:rsidRPr="00963967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Private archival research sessions with Curator</w:t>
      </w:r>
    </w:p>
    <w:p w:rsidR="006C7C26" w:rsidRPr="00963967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Cs/>
          <w:sz w:val="20"/>
        </w:rPr>
      </w:pPr>
      <w:r>
        <w:rPr>
          <w:rFonts w:ascii="Georgia" w:hAnsi="Georgia"/>
          <w:b/>
          <w:bCs/>
          <w:iCs/>
          <w:sz w:val="20"/>
        </w:rPr>
        <w:t xml:space="preserve">One </w:t>
      </w:r>
      <w:r w:rsidRPr="00963967">
        <w:rPr>
          <w:rFonts w:ascii="Georgia" w:hAnsi="Georgia"/>
          <w:b/>
          <w:bCs/>
          <w:iCs/>
          <w:sz w:val="20"/>
        </w:rPr>
        <w:t>Complimentary Exhibit Guide from the Anderson Barn Museum</w:t>
      </w:r>
    </w:p>
    <w:p w:rsidR="006C7C26" w:rsidRPr="00963967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Cs/>
          <w:sz w:val="20"/>
        </w:rPr>
      </w:pPr>
      <w:r w:rsidRPr="00963967">
        <w:rPr>
          <w:rFonts w:ascii="Georgia" w:hAnsi="Georgia"/>
          <w:b/>
          <w:bCs/>
          <w:iCs/>
          <w:sz w:val="20"/>
        </w:rPr>
        <w:t>Free ¼ Pound of Candy during every visit to the Anderson Store</w:t>
      </w:r>
    </w:p>
    <w:p w:rsidR="006C7C26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 xml:space="preserve">10% discount </w:t>
      </w:r>
      <w:r w:rsidRPr="00804FEC">
        <w:rPr>
          <w:rFonts w:ascii="Georgia" w:hAnsi="Georgia"/>
          <w:b/>
          <w:bCs/>
          <w:sz w:val="20"/>
        </w:rPr>
        <w:t>off</w:t>
      </w:r>
      <w:r>
        <w:rPr>
          <w:rFonts w:ascii="Georgia" w:hAnsi="Georgia"/>
          <w:b/>
          <w:bCs/>
          <w:sz w:val="20"/>
        </w:rPr>
        <w:t xml:space="preserve"> </w:t>
      </w:r>
      <w:r w:rsidRPr="00A77C38">
        <w:rPr>
          <w:rFonts w:ascii="Georgia" w:hAnsi="Georgia"/>
          <w:b/>
          <w:bCs/>
          <w:sz w:val="20"/>
        </w:rPr>
        <w:t>EHF merchandise</w:t>
      </w:r>
      <w:r>
        <w:rPr>
          <w:rFonts w:ascii="Georgia" w:hAnsi="Georgia"/>
          <w:b/>
          <w:bCs/>
          <w:sz w:val="20"/>
        </w:rPr>
        <w:t>,</w:t>
      </w:r>
      <w:r w:rsidRPr="00804FEC">
        <w:rPr>
          <w:rFonts w:ascii="Georgia" w:hAnsi="Georgia"/>
          <w:b/>
          <w:bCs/>
          <w:sz w:val="20"/>
        </w:rPr>
        <w:t xml:space="preserve"> books</w:t>
      </w:r>
      <w:r>
        <w:rPr>
          <w:rFonts w:ascii="Georgia" w:hAnsi="Georgia"/>
          <w:b/>
          <w:bCs/>
          <w:sz w:val="20"/>
        </w:rPr>
        <w:t>, and</w:t>
      </w:r>
      <w:r w:rsidRPr="00804FEC">
        <w:rPr>
          <w:rFonts w:ascii="Georgia" w:hAnsi="Georgia"/>
          <w:b/>
          <w:bCs/>
          <w:sz w:val="20"/>
        </w:rPr>
        <w:t xml:space="preserve"> publications</w:t>
      </w:r>
    </w:p>
    <w:p w:rsidR="006C7C26" w:rsidRPr="00963967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 w:rsidRPr="00100898">
        <w:rPr>
          <w:rFonts w:ascii="Georgia" w:hAnsi="Georgia"/>
          <w:b/>
          <w:bCs/>
          <w:sz w:val="20"/>
        </w:rPr>
        <w:t>Discount on Svalhus rentals</w:t>
      </w:r>
    </w:p>
    <w:p w:rsidR="00100898" w:rsidRPr="00100898" w:rsidRDefault="006C7C26" w:rsidP="006C7C2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Cs/>
          <w:sz w:val="20"/>
        </w:rPr>
        <w:t>E</w:t>
      </w:r>
      <w:r w:rsidRPr="00963967">
        <w:rPr>
          <w:rFonts w:ascii="Georgia" w:hAnsi="Georgia"/>
          <w:b/>
          <w:bCs/>
          <w:iCs/>
          <w:sz w:val="20"/>
        </w:rPr>
        <w:t>xclusive benefits and privileges at museums and historical sites</w:t>
      </w:r>
      <w:r>
        <w:rPr>
          <w:rFonts w:ascii="Georgia" w:hAnsi="Georgia"/>
          <w:b/>
          <w:bCs/>
          <w:iCs/>
          <w:sz w:val="20"/>
        </w:rPr>
        <w:t xml:space="preserve"> participating in the </w:t>
      </w:r>
      <w:r w:rsidRPr="00963967">
        <w:rPr>
          <w:rFonts w:ascii="Georgia" w:hAnsi="Georgia"/>
          <w:b/>
          <w:bCs/>
          <w:i/>
          <w:iCs/>
          <w:sz w:val="20"/>
        </w:rPr>
        <w:t>Time Travelers</w:t>
      </w:r>
      <w:r>
        <w:rPr>
          <w:rFonts w:ascii="Georgia" w:hAnsi="Georgia"/>
          <w:b/>
          <w:bCs/>
          <w:iCs/>
          <w:sz w:val="20"/>
        </w:rPr>
        <w:t xml:space="preserve"> </w:t>
      </w:r>
      <w:r w:rsidRPr="00963967">
        <w:rPr>
          <w:rFonts w:ascii="Georgia" w:hAnsi="Georgia"/>
          <w:b/>
          <w:bCs/>
          <w:iCs/>
          <w:sz w:val="20"/>
        </w:rPr>
        <w:t>reciprocal membership network</w:t>
      </w:r>
      <w:bookmarkStart w:id="0" w:name="_GoBack"/>
      <w:bookmarkEnd w:id="0"/>
    </w:p>
    <w:sectPr w:rsidR="00100898" w:rsidRPr="00100898" w:rsidSect="008A64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69D"/>
    <w:multiLevelType w:val="hybridMultilevel"/>
    <w:tmpl w:val="EC0A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D50AD7"/>
    <w:multiLevelType w:val="hybridMultilevel"/>
    <w:tmpl w:val="2D3A972E"/>
    <w:lvl w:ilvl="0" w:tplc="602C01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40C3E"/>
    <w:multiLevelType w:val="hybridMultilevel"/>
    <w:tmpl w:val="B690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1B8F"/>
    <w:multiLevelType w:val="hybridMultilevel"/>
    <w:tmpl w:val="EEE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5"/>
    <w:rsid w:val="000F50EA"/>
    <w:rsid w:val="00100898"/>
    <w:rsid w:val="00104A97"/>
    <w:rsid w:val="00164554"/>
    <w:rsid w:val="001A2FF0"/>
    <w:rsid w:val="00206639"/>
    <w:rsid w:val="002C1CC6"/>
    <w:rsid w:val="002F44CA"/>
    <w:rsid w:val="00323C8F"/>
    <w:rsid w:val="003554C7"/>
    <w:rsid w:val="00365A5D"/>
    <w:rsid w:val="003C2799"/>
    <w:rsid w:val="003F2952"/>
    <w:rsid w:val="00417E1C"/>
    <w:rsid w:val="0042557A"/>
    <w:rsid w:val="00484949"/>
    <w:rsid w:val="004F31D5"/>
    <w:rsid w:val="00544608"/>
    <w:rsid w:val="00556E4D"/>
    <w:rsid w:val="00571E87"/>
    <w:rsid w:val="005B742E"/>
    <w:rsid w:val="00607651"/>
    <w:rsid w:val="006102C2"/>
    <w:rsid w:val="00642723"/>
    <w:rsid w:val="0064480F"/>
    <w:rsid w:val="0067711F"/>
    <w:rsid w:val="006A1322"/>
    <w:rsid w:val="006C5372"/>
    <w:rsid w:val="006C7C26"/>
    <w:rsid w:val="007F6DA4"/>
    <w:rsid w:val="0080134D"/>
    <w:rsid w:val="00875B00"/>
    <w:rsid w:val="008A64DA"/>
    <w:rsid w:val="008B27E5"/>
    <w:rsid w:val="00945C17"/>
    <w:rsid w:val="00950477"/>
    <w:rsid w:val="00973A18"/>
    <w:rsid w:val="00A163C8"/>
    <w:rsid w:val="00A35F23"/>
    <w:rsid w:val="00A94FBE"/>
    <w:rsid w:val="00BB6415"/>
    <w:rsid w:val="00BD1004"/>
    <w:rsid w:val="00C90E82"/>
    <w:rsid w:val="00CE0E1A"/>
    <w:rsid w:val="00CE2FFE"/>
    <w:rsid w:val="00D37BAA"/>
    <w:rsid w:val="00D44B74"/>
    <w:rsid w:val="00DF66B7"/>
    <w:rsid w:val="00E54F81"/>
    <w:rsid w:val="00F27077"/>
    <w:rsid w:val="00F33E0C"/>
    <w:rsid w:val="00F87997"/>
    <w:rsid w:val="00FB75E4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Title">
    <w:name w:val="Title"/>
    <w:basedOn w:val="Normal"/>
    <w:qFormat/>
    <w:pPr>
      <w:jc w:val="center"/>
    </w:pPr>
    <w:rPr>
      <w:rFonts w:ascii="Maiandra GD" w:hAnsi="Maiandra GD"/>
      <w:b/>
      <w:bCs/>
      <w:sz w:val="32"/>
    </w:rPr>
  </w:style>
  <w:style w:type="paragraph" w:styleId="BodyTextIndent2">
    <w:name w:val="Body Text Indent 2"/>
    <w:basedOn w:val="Normal"/>
    <w:semiHidden/>
    <w:pPr>
      <w:ind w:left="1440"/>
    </w:pPr>
    <w:rPr>
      <w:rFonts w:ascii="Maiandra GD" w:hAnsi="Maiandra GD"/>
    </w:rPr>
  </w:style>
  <w:style w:type="paragraph" w:styleId="BodyText">
    <w:name w:val="Body Text"/>
    <w:basedOn w:val="Normal"/>
    <w:semiHidden/>
    <w:pPr>
      <w:jc w:val="center"/>
    </w:pPr>
    <w:rPr>
      <w:rFonts w:ascii="Maiandra GD" w:hAnsi="Maiandra GD"/>
      <w:b/>
      <w:bCs/>
      <w:i/>
      <w:iCs/>
    </w:rPr>
  </w:style>
  <w:style w:type="paragraph" w:styleId="BodyText2">
    <w:name w:val="Body Text 2"/>
    <w:basedOn w:val="Normal"/>
    <w:semiHidden/>
    <w:pPr>
      <w:jc w:val="center"/>
    </w:pPr>
    <w:rPr>
      <w:rFonts w:ascii="Maiandra GD" w:hAnsi="Maiandra GD"/>
      <w:b/>
      <w:bCs/>
    </w:rPr>
  </w:style>
  <w:style w:type="paragraph" w:styleId="BodyTextIndent3">
    <w:name w:val="Body Text Indent 3"/>
    <w:basedOn w:val="Normal"/>
    <w:semiHidden/>
    <w:pPr>
      <w:spacing w:after="60"/>
      <w:ind w:left="720" w:firstLine="720"/>
    </w:pPr>
    <w:rPr>
      <w:rFonts w:ascii="Maiandra GD" w:hAnsi="Maiandra GD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8A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Title">
    <w:name w:val="Title"/>
    <w:basedOn w:val="Normal"/>
    <w:qFormat/>
    <w:pPr>
      <w:jc w:val="center"/>
    </w:pPr>
    <w:rPr>
      <w:rFonts w:ascii="Maiandra GD" w:hAnsi="Maiandra GD"/>
      <w:b/>
      <w:bCs/>
      <w:sz w:val="32"/>
    </w:rPr>
  </w:style>
  <w:style w:type="paragraph" w:styleId="BodyTextIndent2">
    <w:name w:val="Body Text Indent 2"/>
    <w:basedOn w:val="Normal"/>
    <w:semiHidden/>
    <w:pPr>
      <w:ind w:left="1440"/>
    </w:pPr>
    <w:rPr>
      <w:rFonts w:ascii="Maiandra GD" w:hAnsi="Maiandra GD"/>
    </w:rPr>
  </w:style>
  <w:style w:type="paragraph" w:styleId="BodyText">
    <w:name w:val="Body Text"/>
    <w:basedOn w:val="Normal"/>
    <w:semiHidden/>
    <w:pPr>
      <w:jc w:val="center"/>
    </w:pPr>
    <w:rPr>
      <w:rFonts w:ascii="Maiandra GD" w:hAnsi="Maiandra GD"/>
      <w:b/>
      <w:bCs/>
      <w:i/>
      <w:iCs/>
    </w:rPr>
  </w:style>
  <w:style w:type="paragraph" w:styleId="BodyText2">
    <w:name w:val="Body Text 2"/>
    <w:basedOn w:val="Normal"/>
    <w:semiHidden/>
    <w:pPr>
      <w:jc w:val="center"/>
    </w:pPr>
    <w:rPr>
      <w:rFonts w:ascii="Maiandra GD" w:hAnsi="Maiandra GD"/>
      <w:b/>
      <w:bCs/>
    </w:rPr>
  </w:style>
  <w:style w:type="paragraph" w:styleId="BodyTextIndent3">
    <w:name w:val="Body Text Indent 3"/>
    <w:basedOn w:val="Normal"/>
    <w:semiHidden/>
    <w:pPr>
      <w:spacing w:after="60"/>
      <w:ind w:left="720" w:firstLine="720"/>
    </w:pPr>
    <w:rPr>
      <w:rFonts w:ascii="Maiandra GD" w:hAnsi="Maiandra GD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8A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EACH MEMBERSHIP CATEGORY</vt:lpstr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EACH MEMBERSHIP CATEGORY</dc:title>
  <dc:creator>JoAnne Rankin</dc:creator>
  <cp:lastModifiedBy>John M. Grochowski</cp:lastModifiedBy>
  <cp:revision>16</cp:revision>
  <cp:lastPrinted>2017-12-01T16:05:00Z</cp:lastPrinted>
  <dcterms:created xsi:type="dcterms:W3CDTF">2016-09-28T17:18:00Z</dcterms:created>
  <dcterms:modified xsi:type="dcterms:W3CDTF">2019-02-04T21:53:00Z</dcterms:modified>
</cp:coreProperties>
</file>