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97" w:rsidRDefault="00BD2997" w:rsidP="00082C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</w:p>
    <w:p w:rsidR="00BD2997" w:rsidRDefault="00BD2997" w:rsidP="00082C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D2997" w:rsidRDefault="00BD2997" w:rsidP="00082C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2C2C" w:rsidRPr="00082C2C" w:rsidRDefault="00082C2C" w:rsidP="00082C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82C2C">
        <w:rPr>
          <w:rFonts w:ascii="Arial" w:eastAsia="Times New Roman" w:hAnsi="Arial" w:cs="Arial"/>
          <w:b/>
          <w:sz w:val="28"/>
          <w:szCs w:val="28"/>
        </w:rPr>
        <w:t>FOR IMMEDIATE RELEASE</w:t>
      </w:r>
    </w:p>
    <w:p w:rsidR="00082C2C" w:rsidRPr="00082C2C" w:rsidRDefault="00082C2C" w:rsidP="00082C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2C2C" w:rsidRPr="00082C2C" w:rsidRDefault="003200B6" w:rsidP="00082C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Contact: Greg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Loescher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, </w:t>
      </w:r>
      <w:hyperlink r:id="rId6" w:history="1">
        <w:r w:rsidRPr="00261F49">
          <w:rPr>
            <w:rStyle w:val="Hyperlink"/>
            <w:rFonts w:ascii="Arial" w:eastAsia="Times New Roman" w:hAnsi="Arial" w:cs="Arial"/>
            <w:b/>
            <w:sz w:val="28"/>
            <w:szCs w:val="28"/>
          </w:rPr>
          <w:t>onthelake2@tds.net</w:t>
        </w:r>
      </w:hyperlink>
      <w:r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082C2C" w:rsidRPr="00082C2C">
        <w:rPr>
          <w:rFonts w:ascii="Arial" w:eastAsia="Times New Roman" w:hAnsi="Arial" w:cs="Arial"/>
          <w:b/>
          <w:sz w:val="28"/>
          <w:szCs w:val="28"/>
        </w:rPr>
        <w:t>or Lee Halverson</w:t>
      </w:r>
      <w:r w:rsidR="00EA6CAE">
        <w:rPr>
          <w:rFonts w:ascii="Arial" w:eastAsia="Times New Roman" w:hAnsi="Arial" w:cs="Arial"/>
          <w:b/>
          <w:sz w:val="28"/>
          <w:szCs w:val="28"/>
        </w:rPr>
        <w:t>,</w:t>
      </w:r>
      <w:r w:rsidR="00EA6CAE" w:rsidRPr="00EA6CAE">
        <w:t xml:space="preserve"> </w:t>
      </w:r>
      <w:r w:rsidR="00EA6CAE" w:rsidRPr="00EA6CAE">
        <w:rPr>
          <w:rFonts w:ascii="Arial" w:eastAsia="Times New Roman" w:hAnsi="Arial" w:cs="Arial"/>
          <w:b/>
          <w:sz w:val="28"/>
          <w:szCs w:val="28"/>
        </w:rPr>
        <w:t>lesuhalv@wi-net.com</w:t>
      </w:r>
    </w:p>
    <w:p w:rsidR="00082C2C" w:rsidRPr="00082C2C" w:rsidRDefault="00082C2C" w:rsidP="00082C2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82C2C" w:rsidRPr="003200B6" w:rsidRDefault="00082C2C" w:rsidP="00082C2C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r w:rsidRPr="003200B6">
        <w:rPr>
          <w:rFonts w:ascii="Arial" w:eastAsia="Times New Roman" w:hAnsi="Arial" w:cs="Arial"/>
          <w:b/>
          <w:sz w:val="36"/>
          <w:szCs w:val="36"/>
        </w:rPr>
        <w:t xml:space="preserve">Rural schools of Waupaca County </w:t>
      </w:r>
    </w:p>
    <w:p w:rsidR="00AB145F" w:rsidRPr="003200B6" w:rsidRDefault="00082C2C" w:rsidP="00AB145F">
      <w:pPr>
        <w:spacing w:after="0" w:line="240" w:lineRule="auto"/>
        <w:rPr>
          <w:rFonts w:ascii="Arial" w:eastAsia="Times New Roman" w:hAnsi="Arial" w:cs="Arial"/>
          <w:b/>
          <w:sz w:val="36"/>
          <w:szCs w:val="36"/>
        </w:rPr>
      </w:pPr>
      <w:proofErr w:type="gramStart"/>
      <w:r w:rsidRPr="003200B6">
        <w:rPr>
          <w:rFonts w:ascii="Arial" w:eastAsia="Times New Roman" w:hAnsi="Arial" w:cs="Arial"/>
          <w:b/>
          <w:sz w:val="36"/>
          <w:szCs w:val="36"/>
        </w:rPr>
        <w:t>subject</w:t>
      </w:r>
      <w:proofErr w:type="gramEnd"/>
      <w:r w:rsidRPr="003200B6">
        <w:rPr>
          <w:rFonts w:ascii="Arial" w:eastAsia="Times New Roman" w:hAnsi="Arial" w:cs="Arial"/>
          <w:b/>
          <w:sz w:val="36"/>
          <w:szCs w:val="36"/>
        </w:rPr>
        <w:t xml:space="preserve"> of presentation at Iola Historical Society</w:t>
      </w:r>
    </w:p>
    <w:p w:rsidR="00AB145F" w:rsidRPr="00AB145F" w:rsidRDefault="00AB145F" w:rsidP="00AB145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B145F">
        <w:rPr>
          <w:rFonts w:ascii="Arial" w:eastAsia="Times New Roman" w:hAnsi="Arial" w:cs="Arial"/>
          <w:sz w:val="28"/>
          <w:szCs w:val="28"/>
        </w:rPr>
        <w:t> </w:t>
      </w:r>
    </w:p>
    <w:p w:rsidR="00082C2C" w:rsidRPr="003200B6" w:rsidRDefault="00082C2C" w:rsidP="00AB14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>While she did not teach at one during her teaching career, local resident Joan Paulson did attend grades 1-8 at the Dow School, located at H</w:t>
      </w:r>
      <w:r w:rsidR="00BD2997">
        <w:rPr>
          <w:rFonts w:ascii="Arial" w:eastAsia="Times New Roman" w:hAnsi="Arial" w:cs="Arial"/>
          <w:sz w:val="24"/>
          <w:szCs w:val="24"/>
        </w:rPr>
        <w:t>ighway</w:t>
      </w:r>
      <w:r w:rsidRPr="003200B6">
        <w:rPr>
          <w:rFonts w:ascii="Arial" w:eastAsia="Times New Roman" w:hAnsi="Arial" w:cs="Arial"/>
          <w:sz w:val="24"/>
          <w:szCs w:val="24"/>
        </w:rPr>
        <w:t xml:space="preserve"> 161 and C</w:t>
      </w:r>
      <w:r w:rsidR="00BD2997">
        <w:rPr>
          <w:rFonts w:ascii="Arial" w:eastAsia="Times New Roman" w:hAnsi="Arial" w:cs="Arial"/>
          <w:sz w:val="24"/>
          <w:szCs w:val="24"/>
        </w:rPr>
        <w:t>ounty Trunk</w:t>
      </w:r>
      <w:r w:rsidRPr="003200B6">
        <w:rPr>
          <w:rFonts w:ascii="Arial" w:eastAsia="Times New Roman" w:hAnsi="Arial" w:cs="Arial"/>
          <w:sz w:val="24"/>
          <w:szCs w:val="24"/>
        </w:rPr>
        <w:t xml:space="preserve"> E, just east of Iola – one of many such schools that dot Waupaca County. </w:t>
      </w:r>
    </w:p>
    <w:p w:rsidR="00082C2C" w:rsidRPr="003200B6" w:rsidRDefault="00082C2C" w:rsidP="003200B6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082C2C" w:rsidRPr="003200B6" w:rsidRDefault="00082C2C" w:rsidP="00AB14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>Paulson will be talking about the history of the rural schools, why people started the schools, how teachers were found, and other school history at the August 2</w:t>
      </w:r>
      <w:r w:rsidR="007666B1">
        <w:rPr>
          <w:rFonts w:ascii="Arial" w:eastAsia="Times New Roman" w:hAnsi="Arial" w:cs="Arial"/>
          <w:sz w:val="24"/>
          <w:szCs w:val="24"/>
        </w:rPr>
        <w:t>6</w:t>
      </w:r>
      <w:r w:rsidRPr="003200B6">
        <w:rPr>
          <w:rFonts w:ascii="Arial" w:eastAsia="Times New Roman" w:hAnsi="Arial" w:cs="Arial"/>
          <w:sz w:val="24"/>
          <w:szCs w:val="24"/>
        </w:rPr>
        <w:t xml:space="preserve"> meeting of the Iola Historical</w:t>
      </w:r>
      <w:r w:rsidR="006B0D34" w:rsidRPr="003200B6">
        <w:rPr>
          <w:rFonts w:ascii="Arial" w:eastAsia="Times New Roman" w:hAnsi="Arial" w:cs="Arial"/>
          <w:sz w:val="24"/>
          <w:szCs w:val="24"/>
        </w:rPr>
        <w:t xml:space="preserve"> Society, beginning at 6:30 pm at the Society’s newly remodeled museum at 210 Depot Street, just off Main Street.</w:t>
      </w:r>
    </w:p>
    <w:p w:rsidR="00082C2C" w:rsidRPr="003200B6" w:rsidRDefault="00082C2C" w:rsidP="00AB14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2C2C" w:rsidRPr="003200B6" w:rsidRDefault="00082C2C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 xml:space="preserve">“I was originally from the Iola area,” she stated.  “I lived in the Dow School </w:t>
      </w:r>
      <w:proofErr w:type="spellStart"/>
      <w:r w:rsidRPr="003200B6">
        <w:rPr>
          <w:rFonts w:ascii="Arial" w:eastAsia="Times New Roman" w:hAnsi="Arial" w:cs="Arial"/>
          <w:sz w:val="24"/>
          <w:szCs w:val="24"/>
        </w:rPr>
        <w:t>school</w:t>
      </w:r>
      <w:proofErr w:type="spellEnd"/>
      <w:r w:rsidRPr="003200B6">
        <w:rPr>
          <w:rFonts w:ascii="Arial" w:eastAsia="Times New Roman" w:hAnsi="Arial" w:cs="Arial"/>
          <w:sz w:val="24"/>
          <w:szCs w:val="24"/>
        </w:rPr>
        <w:t xml:space="preserve"> area and finished grades 1-8 there.  I graduated from Iola High School, received my B.S. Degree from then Central State Teachers College with majors in English and history, and my M.S. Degree</w:t>
      </w:r>
      <w:r w:rsidR="00E82357" w:rsidRPr="003200B6">
        <w:rPr>
          <w:rFonts w:ascii="Arial" w:eastAsia="Times New Roman" w:hAnsi="Arial" w:cs="Arial"/>
          <w:sz w:val="24"/>
          <w:szCs w:val="24"/>
        </w:rPr>
        <w:t> in English from the University of Wisconsin-</w:t>
      </w:r>
      <w:r w:rsidRPr="003200B6">
        <w:rPr>
          <w:rFonts w:ascii="Arial" w:eastAsia="Times New Roman" w:hAnsi="Arial" w:cs="Arial"/>
          <w:sz w:val="24"/>
          <w:szCs w:val="24"/>
        </w:rPr>
        <w:t>Madison.</w:t>
      </w:r>
      <w:r w:rsidR="006526D1" w:rsidRPr="003200B6">
        <w:rPr>
          <w:rFonts w:ascii="Arial" w:eastAsia="Times New Roman" w:hAnsi="Arial" w:cs="Arial"/>
          <w:sz w:val="24"/>
          <w:szCs w:val="24"/>
        </w:rPr>
        <w:t>”</w:t>
      </w:r>
      <w:r w:rsidRPr="003200B6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082C2C" w:rsidRPr="003200B6" w:rsidRDefault="00082C2C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82C2C" w:rsidRPr="003200B6" w:rsidRDefault="00082C2C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>“Almost all my teaching life was spent teaching English in Clintonville Senior High School. I also taught in Tigerton and Green Bay.</w:t>
      </w:r>
      <w:r w:rsidR="00925E2A" w:rsidRPr="003200B6">
        <w:rPr>
          <w:rFonts w:ascii="Arial" w:eastAsia="Times New Roman" w:hAnsi="Arial" w:cs="Arial"/>
          <w:sz w:val="24"/>
          <w:szCs w:val="24"/>
        </w:rPr>
        <w:t>”</w:t>
      </w:r>
    </w:p>
    <w:p w:rsidR="00082C2C" w:rsidRPr="003200B6" w:rsidRDefault="00082C2C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> </w:t>
      </w:r>
    </w:p>
    <w:p w:rsidR="00082C2C" w:rsidRPr="003200B6" w:rsidRDefault="00082C2C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 xml:space="preserve">“I did not teach in a rural school, but had a family of relatives who did at one time in their lives.  When I went to school in </w:t>
      </w:r>
      <w:r w:rsidR="00BD2997">
        <w:rPr>
          <w:rFonts w:ascii="Arial" w:eastAsia="Times New Roman" w:hAnsi="Arial" w:cs="Arial"/>
          <w:sz w:val="24"/>
          <w:szCs w:val="24"/>
        </w:rPr>
        <w:t xml:space="preserve">Stevens </w:t>
      </w:r>
      <w:r w:rsidRPr="003200B6">
        <w:rPr>
          <w:rFonts w:ascii="Arial" w:eastAsia="Times New Roman" w:hAnsi="Arial" w:cs="Arial"/>
          <w:sz w:val="24"/>
          <w:szCs w:val="24"/>
        </w:rPr>
        <w:t>Point, there was still a rural school depart</w:t>
      </w:r>
      <w:r w:rsidR="00D968BF" w:rsidRPr="003200B6">
        <w:rPr>
          <w:rFonts w:ascii="Arial" w:eastAsia="Times New Roman" w:hAnsi="Arial" w:cs="Arial"/>
          <w:sz w:val="24"/>
          <w:szCs w:val="24"/>
        </w:rPr>
        <w:t>ment there.</w:t>
      </w:r>
      <w:r w:rsidRPr="003200B6">
        <w:rPr>
          <w:rFonts w:ascii="Arial" w:eastAsia="Times New Roman" w:hAnsi="Arial" w:cs="Arial"/>
          <w:sz w:val="24"/>
          <w:szCs w:val="24"/>
        </w:rPr>
        <w:t xml:space="preserve"> I believe it was a good one</w:t>
      </w:r>
      <w:r w:rsidR="00D968BF" w:rsidRPr="003200B6">
        <w:rPr>
          <w:rFonts w:ascii="Arial" w:eastAsia="Times New Roman" w:hAnsi="Arial" w:cs="Arial"/>
          <w:sz w:val="24"/>
          <w:szCs w:val="24"/>
        </w:rPr>
        <w:t>, “she recalled</w:t>
      </w:r>
      <w:r w:rsidRPr="003200B6">
        <w:rPr>
          <w:rFonts w:ascii="Arial" w:eastAsia="Times New Roman" w:hAnsi="Arial" w:cs="Arial"/>
          <w:sz w:val="24"/>
          <w:szCs w:val="24"/>
        </w:rPr>
        <w:t>.</w:t>
      </w:r>
    </w:p>
    <w:p w:rsidR="00082C2C" w:rsidRPr="003200B6" w:rsidRDefault="00082C2C" w:rsidP="00AB14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145F" w:rsidRPr="003200B6" w:rsidRDefault="00082C2C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 xml:space="preserve">Paulson is well-versed in the history of rural schools, as she is the coauthor (along with Don Hanson) of </w:t>
      </w:r>
      <w:r w:rsidR="007C0C21">
        <w:rPr>
          <w:rFonts w:ascii="Arial" w:eastAsia="Times New Roman" w:hAnsi="Arial" w:cs="Arial"/>
          <w:i/>
          <w:sz w:val="24"/>
          <w:szCs w:val="24"/>
        </w:rPr>
        <w:t xml:space="preserve">Rural Schools </w:t>
      </w:r>
      <w:proofErr w:type="gramStart"/>
      <w:r w:rsidRPr="003200B6">
        <w:rPr>
          <w:rFonts w:ascii="Arial" w:eastAsia="Times New Roman" w:hAnsi="Arial" w:cs="Arial"/>
          <w:i/>
          <w:sz w:val="24"/>
          <w:szCs w:val="24"/>
        </w:rPr>
        <w:t>Of</w:t>
      </w:r>
      <w:proofErr w:type="gramEnd"/>
      <w:r w:rsidRPr="003200B6">
        <w:rPr>
          <w:rFonts w:ascii="Arial" w:eastAsia="Times New Roman" w:hAnsi="Arial" w:cs="Arial"/>
          <w:i/>
          <w:sz w:val="24"/>
          <w:szCs w:val="24"/>
        </w:rPr>
        <w:t xml:space="preserve"> Waupaca County</w:t>
      </w:r>
      <w:r w:rsidRPr="003200B6">
        <w:rPr>
          <w:rFonts w:ascii="Arial" w:eastAsia="Times New Roman" w:hAnsi="Arial" w:cs="Arial"/>
          <w:sz w:val="24"/>
          <w:szCs w:val="24"/>
        </w:rPr>
        <w:t>, published by the Waupaca County Area Historical Society</w:t>
      </w:r>
      <w:r w:rsidR="00925E2A" w:rsidRPr="003200B6">
        <w:rPr>
          <w:rFonts w:ascii="Arial" w:eastAsia="Times New Roman" w:hAnsi="Arial" w:cs="Arial"/>
          <w:sz w:val="24"/>
          <w:szCs w:val="24"/>
        </w:rPr>
        <w:t>.</w:t>
      </w:r>
    </w:p>
    <w:p w:rsidR="00925E2A" w:rsidRPr="003200B6" w:rsidRDefault="00925E2A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5E2A" w:rsidRPr="003200B6" w:rsidRDefault="00925E2A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>There is no charge to attend the presentation, although goodwill offerings to help the Iola Historical Society’s efforts are always welcome.</w:t>
      </w:r>
      <w:r w:rsidR="006B0D34" w:rsidRPr="003200B6">
        <w:rPr>
          <w:rFonts w:ascii="Arial" w:eastAsia="Times New Roman" w:hAnsi="Arial" w:cs="Arial"/>
          <w:sz w:val="24"/>
          <w:szCs w:val="24"/>
        </w:rPr>
        <w:t xml:space="preserve"> </w:t>
      </w:r>
      <w:r w:rsidR="00DA57FD">
        <w:rPr>
          <w:rFonts w:ascii="Arial" w:eastAsia="Times New Roman" w:hAnsi="Arial" w:cs="Arial"/>
          <w:sz w:val="24"/>
          <w:szCs w:val="24"/>
        </w:rPr>
        <w:t xml:space="preserve">The presentation is part of an ongoing series sponsored by the Iola Historical Society. </w:t>
      </w:r>
      <w:r w:rsidR="006B0D34" w:rsidRPr="003200B6">
        <w:rPr>
          <w:rFonts w:ascii="Arial" w:eastAsia="Times New Roman" w:hAnsi="Arial" w:cs="Arial"/>
          <w:sz w:val="24"/>
          <w:szCs w:val="24"/>
        </w:rPr>
        <w:t xml:space="preserve">For more information, go to </w:t>
      </w:r>
      <w:hyperlink r:id="rId7" w:history="1">
        <w:r w:rsidR="006B0D34" w:rsidRPr="003200B6">
          <w:rPr>
            <w:rStyle w:val="Hyperlink"/>
            <w:rFonts w:ascii="Arial" w:eastAsia="Times New Roman" w:hAnsi="Arial" w:cs="Arial"/>
            <w:sz w:val="24"/>
            <w:szCs w:val="24"/>
          </w:rPr>
          <w:t>www.iolahistoricalsociety.org</w:t>
        </w:r>
      </w:hyperlink>
      <w:r w:rsidR="006B0D34" w:rsidRPr="003200B6">
        <w:rPr>
          <w:rFonts w:ascii="Arial" w:eastAsia="Times New Roman" w:hAnsi="Arial" w:cs="Arial"/>
          <w:sz w:val="24"/>
          <w:szCs w:val="24"/>
        </w:rPr>
        <w:t>.</w:t>
      </w:r>
    </w:p>
    <w:p w:rsidR="006B0D34" w:rsidRPr="003200B6" w:rsidRDefault="006B0D34" w:rsidP="00082C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E303A" w:rsidRPr="003200B6" w:rsidRDefault="006B0D34" w:rsidP="00EA6C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200B6">
        <w:rPr>
          <w:rFonts w:ascii="Arial" w:eastAsia="Times New Roman" w:hAnsi="Arial" w:cs="Arial"/>
          <w:sz w:val="24"/>
          <w:szCs w:val="24"/>
        </w:rPr>
        <w:t>###</w:t>
      </w:r>
    </w:p>
    <w:p w:rsidR="00B237BB" w:rsidRPr="003200B6" w:rsidRDefault="00B237BB" w:rsidP="00B237B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bookmarkEnd w:id="0"/>
    <w:p w:rsidR="00C703B5" w:rsidRPr="00B237BB" w:rsidRDefault="00EA6CAE" w:rsidP="00B237BB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sectPr w:rsidR="00C703B5" w:rsidRPr="00B2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mail.google.com/mail/u/0/images/cleardot.gif" style="width:.55pt;height:.55pt;visibility:visible;mso-wrap-style:square" o:bullet="t">
        <v:imagedata r:id="rId1" o:title="cleardot"/>
      </v:shape>
    </w:pict>
  </w:numPicBullet>
  <w:abstractNum w:abstractNumId="0">
    <w:nsid w:val="7F8D1C03"/>
    <w:multiLevelType w:val="hybridMultilevel"/>
    <w:tmpl w:val="88C0BC2E"/>
    <w:lvl w:ilvl="0" w:tplc="DB446A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7CB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702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1CA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05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CE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8F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CC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0A1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5F"/>
    <w:rsid w:val="00082C2C"/>
    <w:rsid w:val="003200B6"/>
    <w:rsid w:val="006526D1"/>
    <w:rsid w:val="006B0D34"/>
    <w:rsid w:val="007140F3"/>
    <w:rsid w:val="00766104"/>
    <w:rsid w:val="007666B1"/>
    <w:rsid w:val="007C0C21"/>
    <w:rsid w:val="00925E2A"/>
    <w:rsid w:val="00975928"/>
    <w:rsid w:val="00AB145F"/>
    <w:rsid w:val="00B237BB"/>
    <w:rsid w:val="00BD2997"/>
    <w:rsid w:val="00BF0E19"/>
    <w:rsid w:val="00C119A0"/>
    <w:rsid w:val="00D968BF"/>
    <w:rsid w:val="00DA57FD"/>
    <w:rsid w:val="00DE303A"/>
    <w:rsid w:val="00E82357"/>
    <w:rsid w:val="00EA6CAE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2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7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2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4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34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19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1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15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24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48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63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54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078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101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6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566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505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1214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379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387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743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8572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392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63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913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073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64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608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0165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942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7589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82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080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olahistorical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helake2@td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18</cp:revision>
  <dcterms:created xsi:type="dcterms:W3CDTF">2013-07-30T21:05:00Z</dcterms:created>
  <dcterms:modified xsi:type="dcterms:W3CDTF">2013-08-15T19:41:00Z</dcterms:modified>
</cp:coreProperties>
</file>